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4747B3" w14:textId="77777777" w:rsidR="00F61596" w:rsidRPr="00F10A2B" w:rsidRDefault="00F61596" w:rsidP="00F61596">
      <w:pPr>
        <w:pStyle w:val="a4"/>
        <w:ind w:firstLine="0"/>
        <w:rPr>
          <w:b w:val="0"/>
          <w:bCs w:val="0"/>
          <w:szCs w:val="28"/>
          <w:lang w:val="uk-UA"/>
        </w:rPr>
      </w:pPr>
      <w:r w:rsidRPr="00F10A2B">
        <w:rPr>
          <w:noProof/>
          <w:lang w:val="uk-UA" w:eastAsia="uk-UA"/>
        </w:rPr>
        <w:drawing>
          <wp:inline distT="0" distB="0" distL="0" distR="0" wp14:anchorId="2EBEC107" wp14:editId="66FFE45C">
            <wp:extent cx="428625" cy="609600"/>
            <wp:effectExtent l="0" t="0" r="9525" b="0"/>
            <wp:docPr id="1" name="Рисунок 1" descr="Описание: ерб_2 copy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ерб_2 copy"/>
                    <pic:cNvPicPr>
                      <a:picLocks noChangeArrowheads="1"/>
                    </pic:cNvPicPr>
                  </pic:nvPicPr>
                  <pic:blipFill>
                    <a:blip r:embed="rId5">
                      <a:lum contrast="1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696795E" w14:textId="77777777" w:rsidR="00F61596" w:rsidRPr="00F10A2B" w:rsidRDefault="00F61596" w:rsidP="00F61596">
      <w:pPr>
        <w:jc w:val="center"/>
        <w:rPr>
          <w:b/>
          <w:sz w:val="28"/>
          <w:szCs w:val="28"/>
          <w:lang w:val="uk-UA"/>
        </w:rPr>
      </w:pPr>
      <w:r w:rsidRPr="00F10A2B">
        <w:rPr>
          <w:b/>
          <w:sz w:val="28"/>
          <w:szCs w:val="28"/>
          <w:lang w:val="uk-UA"/>
        </w:rPr>
        <w:t>ХОРОЛЬСЬКА МІСЬКА РАДА</w:t>
      </w:r>
    </w:p>
    <w:p w14:paraId="55BACEBC" w14:textId="77777777" w:rsidR="00F61596" w:rsidRDefault="00F61596" w:rsidP="00F61596">
      <w:pPr>
        <w:jc w:val="center"/>
        <w:rPr>
          <w:b/>
          <w:sz w:val="28"/>
          <w:szCs w:val="28"/>
          <w:lang w:val="uk-UA"/>
        </w:rPr>
      </w:pPr>
      <w:r w:rsidRPr="00F10A2B">
        <w:rPr>
          <w:b/>
          <w:sz w:val="28"/>
          <w:szCs w:val="28"/>
          <w:lang w:val="uk-UA"/>
        </w:rPr>
        <w:t>ЛУБЕНСЬКОГО РАЙОНУ ПОЛТАВСЬКОЇ ОБЛАСТІ</w:t>
      </w:r>
    </w:p>
    <w:p w14:paraId="7A99D5FD" w14:textId="77777777" w:rsidR="00F61596" w:rsidRDefault="00F61596" w:rsidP="00F61596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ВИКОНАВЧИЙ КОМІТЕТ</w:t>
      </w:r>
    </w:p>
    <w:p w14:paraId="7AB346FD" w14:textId="77777777" w:rsidR="00F61596" w:rsidRDefault="00F61596" w:rsidP="00F61596">
      <w:pPr>
        <w:jc w:val="center"/>
        <w:rPr>
          <w:b/>
          <w:sz w:val="28"/>
          <w:szCs w:val="28"/>
          <w:lang w:val="uk-UA"/>
        </w:rPr>
      </w:pPr>
    </w:p>
    <w:p w14:paraId="4AB75052" w14:textId="675B6E40" w:rsidR="00F61596" w:rsidRPr="00F10A2B" w:rsidRDefault="007C7AEE" w:rsidP="00F61596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</w:t>
      </w:r>
      <w:r w:rsidR="00F61596">
        <w:rPr>
          <w:b/>
          <w:sz w:val="28"/>
          <w:szCs w:val="28"/>
          <w:lang w:val="uk-UA"/>
        </w:rPr>
        <w:t>РІШЕННЯ</w:t>
      </w:r>
    </w:p>
    <w:p w14:paraId="75912FBB" w14:textId="77777777" w:rsidR="00F61596" w:rsidRPr="00F10A2B" w:rsidRDefault="00F61596" w:rsidP="00F61596">
      <w:pPr>
        <w:jc w:val="center"/>
        <w:rPr>
          <w:b/>
          <w:sz w:val="28"/>
          <w:szCs w:val="28"/>
          <w:lang w:val="uk-UA"/>
        </w:rPr>
      </w:pPr>
    </w:p>
    <w:p w14:paraId="5DE0FFE2" w14:textId="77777777" w:rsidR="00F61596" w:rsidRPr="00F10A2B" w:rsidRDefault="00F61596" w:rsidP="00F61596">
      <w:pPr>
        <w:rPr>
          <w:b/>
          <w:sz w:val="28"/>
          <w:szCs w:val="28"/>
          <w:lang w:val="uk-UA"/>
        </w:rPr>
      </w:pPr>
    </w:p>
    <w:p w14:paraId="1BC5711F" w14:textId="796D6507" w:rsidR="00F61596" w:rsidRPr="00F10A2B" w:rsidRDefault="00FD6889" w:rsidP="00F61596">
      <w:pPr>
        <w:rPr>
          <w:bCs/>
          <w:color w:val="000000"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18 серпня</w:t>
      </w:r>
      <w:r w:rsidR="00F61596">
        <w:rPr>
          <w:bCs/>
          <w:sz w:val="28"/>
          <w:szCs w:val="28"/>
          <w:lang w:val="uk-UA"/>
        </w:rPr>
        <w:t xml:space="preserve"> </w:t>
      </w:r>
      <w:r w:rsidR="00F61596" w:rsidRPr="00F10A2B">
        <w:rPr>
          <w:bCs/>
          <w:sz w:val="28"/>
          <w:szCs w:val="28"/>
          <w:lang w:val="uk-UA"/>
        </w:rPr>
        <w:t>202</w:t>
      </w:r>
      <w:r w:rsidR="008A1421">
        <w:rPr>
          <w:bCs/>
          <w:sz w:val="28"/>
          <w:szCs w:val="28"/>
          <w:lang w:val="uk-UA"/>
        </w:rPr>
        <w:t>6</w:t>
      </w:r>
      <w:r w:rsidR="00F61596" w:rsidRPr="00F10A2B">
        <w:rPr>
          <w:bCs/>
          <w:sz w:val="28"/>
          <w:szCs w:val="28"/>
          <w:lang w:val="uk-UA"/>
        </w:rPr>
        <w:t xml:space="preserve"> року                                                                                         </w:t>
      </w:r>
      <w:r w:rsidR="00F61596" w:rsidRPr="008A1421">
        <w:rPr>
          <w:bCs/>
          <w:sz w:val="28"/>
          <w:szCs w:val="28"/>
          <w:lang w:val="uk-UA"/>
        </w:rPr>
        <w:t xml:space="preserve">  </w:t>
      </w:r>
      <w:r w:rsidR="00012F8E">
        <w:rPr>
          <w:bCs/>
          <w:sz w:val="28"/>
          <w:szCs w:val="28"/>
          <w:lang w:val="uk-UA"/>
        </w:rPr>
        <w:t xml:space="preserve">  </w:t>
      </w:r>
      <w:r w:rsidR="00F61596" w:rsidRPr="00F10A2B">
        <w:rPr>
          <w:bCs/>
          <w:sz w:val="28"/>
          <w:szCs w:val="28"/>
          <w:lang w:val="uk-UA"/>
        </w:rPr>
        <w:t>№</w:t>
      </w:r>
      <w:r w:rsidR="004665C2">
        <w:rPr>
          <w:bCs/>
          <w:sz w:val="28"/>
          <w:szCs w:val="28"/>
          <w:lang w:val="uk-UA"/>
        </w:rPr>
        <w:t>276</w:t>
      </w:r>
    </w:p>
    <w:p w14:paraId="00917AF2" w14:textId="77777777" w:rsidR="00F61596" w:rsidRPr="00F10A2B" w:rsidRDefault="00F61596" w:rsidP="00F61596">
      <w:pPr>
        <w:rPr>
          <w:b/>
          <w:color w:val="000000"/>
          <w:sz w:val="28"/>
          <w:szCs w:val="28"/>
          <w:lang w:val="uk-UA"/>
        </w:rPr>
      </w:pPr>
    </w:p>
    <w:p w14:paraId="682650BB" w14:textId="77777777" w:rsidR="00F61596" w:rsidRPr="00F10A2B" w:rsidRDefault="00F61596" w:rsidP="00F61596">
      <w:pPr>
        <w:rPr>
          <w:b/>
          <w:color w:val="000000"/>
          <w:sz w:val="28"/>
          <w:szCs w:val="28"/>
          <w:lang w:val="uk-UA"/>
        </w:rPr>
      </w:pPr>
    </w:p>
    <w:p w14:paraId="20F40654" w14:textId="632FD7AB" w:rsidR="00F61596" w:rsidRPr="00F10A2B" w:rsidRDefault="00F61596" w:rsidP="00F61596">
      <w:pPr>
        <w:pStyle w:val="40"/>
        <w:shd w:val="clear" w:color="auto" w:fill="auto"/>
        <w:tabs>
          <w:tab w:val="left" w:pos="2290"/>
          <w:tab w:val="left" w:pos="5103"/>
        </w:tabs>
        <w:spacing w:after="0" w:line="240" w:lineRule="auto"/>
        <w:ind w:right="4818"/>
        <w:jc w:val="both"/>
        <w:rPr>
          <w:rFonts w:ascii="Times New Roman" w:hAnsi="Times New Roman"/>
          <w:b w:val="0"/>
          <w:color w:val="000000"/>
          <w:sz w:val="28"/>
          <w:szCs w:val="28"/>
          <w:lang w:val="uk-UA"/>
        </w:rPr>
      </w:pPr>
      <w:r w:rsidRPr="00F10A2B">
        <w:rPr>
          <w:rFonts w:ascii="Times New Roman" w:hAnsi="Times New Roman"/>
          <w:b w:val="0"/>
          <w:color w:val="000000"/>
          <w:sz w:val="28"/>
          <w:szCs w:val="28"/>
          <w:lang w:val="uk-UA"/>
        </w:rPr>
        <w:t xml:space="preserve">Про </w:t>
      </w:r>
      <w:r w:rsidR="00560E3D">
        <w:rPr>
          <w:rFonts w:ascii="Times New Roman" w:hAnsi="Times New Roman"/>
          <w:b w:val="0"/>
          <w:color w:val="000000"/>
          <w:sz w:val="28"/>
          <w:szCs w:val="28"/>
          <w:lang w:val="uk-UA"/>
        </w:rPr>
        <w:t>затвердження середньострокового плану пріоритетних публічних інвестицій Хорольської міської територіальної громади на</w:t>
      </w:r>
      <w:r w:rsidR="00BD2CA2">
        <w:rPr>
          <w:rFonts w:ascii="Times New Roman" w:hAnsi="Times New Roman"/>
          <w:b w:val="0"/>
          <w:color w:val="000000"/>
          <w:sz w:val="28"/>
          <w:szCs w:val="28"/>
          <w:lang w:val="uk-UA"/>
        </w:rPr>
        <w:t xml:space="preserve"> </w:t>
      </w:r>
      <w:r w:rsidR="00560E3D">
        <w:rPr>
          <w:rFonts w:ascii="Times New Roman" w:hAnsi="Times New Roman"/>
          <w:b w:val="0"/>
          <w:color w:val="000000"/>
          <w:sz w:val="28"/>
          <w:szCs w:val="28"/>
          <w:lang w:val="uk-UA"/>
        </w:rPr>
        <w:t>202</w:t>
      </w:r>
      <w:r w:rsidR="008A1421">
        <w:rPr>
          <w:rFonts w:ascii="Times New Roman" w:hAnsi="Times New Roman"/>
          <w:b w:val="0"/>
          <w:color w:val="000000"/>
          <w:sz w:val="28"/>
          <w:szCs w:val="28"/>
          <w:lang w:val="uk-UA"/>
        </w:rPr>
        <w:t>7</w:t>
      </w:r>
      <w:r w:rsidR="00560E3D">
        <w:rPr>
          <w:rFonts w:ascii="Times New Roman" w:hAnsi="Times New Roman"/>
          <w:b w:val="0"/>
          <w:color w:val="000000"/>
          <w:sz w:val="28"/>
          <w:szCs w:val="28"/>
          <w:lang w:val="uk-UA"/>
        </w:rPr>
        <w:t>-202</w:t>
      </w:r>
      <w:r w:rsidR="008A1421">
        <w:rPr>
          <w:rFonts w:ascii="Times New Roman" w:hAnsi="Times New Roman"/>
          <w:b w:val="0"/>
          <w:color w:val="000000"/>
          <w:sz w:val="28"/>
          <w:szCs w:val="28"/>
          <w:lang w:val="uk-UA"/>
        </w:rPr>
        <w:t>9</w:t>
      </w:r>
      <w:r w:rsidR="00560E3D">
        <w:rPr>
          <w:rFonts w:ascii="Times New Roman" w:hAnsi="Times New Roman"/>
          <w:b w:val="0"/>
          <w:color w:val="000000"/>
          <w:sz w:val="28"/>
          <w:szCs w:val="28"/>
          <w:lang w:val="uk-UA"/>
        </w:rPr>
        <w:t xml:space="preserve"> роки</w:t>
      </w:r>
    </w:p>
    <w:p w14:paraId="4CA39523" w14:textId="77777777" w:rsidR="00F61596" w:rsidRPr="00F10A2B" w:rsidRDefault="00F61596" w:rsidP="00F61596">
      <w:pPr>
        <w:pStyle w:val="40"/>
        <w:shd w:val="clear" w:color="auto" w:fill="auto"/>
        <w:tabs>
          <w:tab w:val="left" w:pos="2290"/>
          <w:tab w:val="left" w:pos="3969"/>
        </w:tabs>
        <w:spacing w:after="0" w:line="240" w:lineRule="auto"/>
        <w:ind w:right="5669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</w:p>
    <w:p w14:paraId="3A9D4AA3" w14:textId="77777777" w:rsidR="00F61596" w:rsidRPr="00F10A2B" w:rsidRDefault="00F61596" w:rsidP="00F61596">
      <w:pPr>
        <w:pStyle w:val="40"/>
        <w:shd w:val="clear" w:color="auto" w:fill="auto"/>
        <w:tabs>
          <w:tab w:val="left" w:pos="2290"/>
          <w:tab w:val="left" w:pos="3969"/>
        </w:tabs>
        <w:spacing w:after="0" w:line="240" w:lineRule="auto"/>
        <w:ind w:right="5669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</w:p>
    <w:p w14:paraId="3F4530C6" w14:textId="3D380E29" w:rsidR="00F61596" w:rsidRPr="00F10A2B" w:rsidRDefault="00F61596" w:rsidP="00F61596">
      <w:pPr>
        <w:tabs>
          <w:tab w:val="left" w:pos="765"/>
        </w:tabs>
        <w:jc w:val="both"/>
        <w:rPr>
          <w:sz w:val="28"/>
          <w:szCs w:val="28"/>
          <w:lang w:val="uk-UA"/>
        </w:rPr>
      </w:pPr>
      <w:r w:rsidRPr="00F10A2B">
        <w:rPr>
          <w:sz w:val="28"/>
          <w:szCs w:val="28"/>
          <w:lang w:val="uk-UA"/>
        </w:rPr>
        <w:tab/>
      </w:r>
      <w:r w:rsidR="009950F0">
        <w:rPr>
          <w:sz w:val="28"/>
          <w:szCs w:val="28"/>
          <w:lang w:val="uk-UA"/>
        </w:rPr>
        <w:t>Відповідно</w:t>
      </w:r>
      <w:r w:rsidR="00BD2CA2">
        <w:rPr>
          <w:sz w:val="28"/>
          <w:szCs w:val="28"/>
          <w:lang w:val="uk-UA"/>
        </w:rPr>
        <w:t xml:space="preserve"> </w:t>
      </w:r>
      <w:r w:rsidR="009D6ABF">
        <w:rPr>
          <w:sz w:val="28"/>
          <w:szCs w:val="28"/>
          <w:lang w:val="uk-UA"/>
        </w:rPr>
        <w:t xml:space="preserve">до ст.40 </w:t>
      </w:r>
      <w:r w:rsidR="00B42465">
        <w:rPr>
          <w:sz w:val="28"/>
          <w:szCs w:val="28"/>
          <w:lang w:val="uk-UA"/>
        </w:rPr>
        <w:t xml:space="preserve">Закону України «Про місцеве самоврядування в Україні», </w:t>
      </w:r>
      <w:r w:rsidR="00BD2CA2">
        <w:rPr>
          <w:sz w:val="28"/>
          <w:szCs w:val="28"/>
          <w:lang w:val="uk-UA"/>
        </w:rPr>
        <w:t>ст.</w:t>
      </w:r>
      <w:r w:rsidR="00E73D41" w:rsidRPr="00E73D41">
        <w:rPr>
          <w:rStyle w:val="rvts9"/>
          <w:sz w:val="28"/>
          <w:szCs w:val="28"/>
          <w:shd w:val="clear" w:color="auto" w:fill="FFFFFF"/>
          <w:lang w:val="uk-UA"/>
        </w:rPr>
        <w:t>75</w:t>
      </w:r>
      <w:r w:rsidR="00E73D41" w:rsidRPr="00E73D41">
        <w:rPr>
          <w:rStyle w:val="rvts37"/>
          <w:sz w:val="28"/>
          <w:szCs w:val="28"/>
          <w:shd w:val="clear" w:color="auto" w:fill="FFFFFF"/>
          <w:vertAlign w:val="superscript"/>
          <w:lang w:val="uk-UA"/>
        </w:rPr>
        <w:t>2</w:t>
      </w:r>
      <w:r w:rsidRPr="00E73D41">
        <w:rPr>
          <w:sz w:val="28"/>
          <w:szCs w:val="28"/>
          <w:lang w:val="uk-UA"/>
        </w:rPr>
        <w:t xml:space="preserve"> </w:t>
      </w:r>
      <w:r w:rsidR="00761B42">
        <w:rPr>
          <w:color w:val="000000" w:themeColor="text1"/>
          <w:sz w:val="28"/>
          <w:szCs w:val="28"/>
          <w:lang w:val="uk-UA"/>
        </w:rPr>
        <w:t xml:space="preserve">Бюджетного </w:t>
      </w:r>
      <w:r w:rsidR="00CB266E">
        <w:rPr>
          <w:color w:val="000000" w:themeColor="text1"/>
          <w:sz w:val="28"/>
          <w:szCs w:val="28"/>
          <w:lang w:val="uk-UA"/>
        </w:rPr>
        <w:t xml:space="preserve">кодексу України, постанов Кабінету Міністрів України від </w:t>
      </w:r>
      <w:r w:rsidR="001860C0">
        <w:rPr>
          <w:color w:val="000000" w:themeColor="text1"/>
          <w:sz w:val="28"/>
          <w:szCs w:val="28"/>
          <w:lang w:val="uk-UA"/>
        </w:rPr>
        <w:t>28</w:t>
      </w:r>
      <w:r w:rsidR="00983F5C">
        <w:rPr>
          <w:color w:val="000000" w:themeColor="text1"/>
          <w:sz w:val="28"/>
          <w:szCs w:val="28"/>
          <w:lang w:val="uk-UA"/>
        </w:rPr>
        <w:t xml:space="preserve"> лютого 202</w:t>
      </w:r>
      <w:r w:rsidR="001860C0">
        <w:rPr>
          <w:color w:val="000000" w:themeColor="text1"/>
          <w:sz w:val="28"/>
          <w:szCs w:val="28"/>
          <w:lang w:val="uk-UA"/>
        </w:rPr>
        <w:t>5</w:t>
      </w:r>
      <w:r w:rsidR="00983F5C">
        <w:rPr>
          <w:color w:val="000000" w:themeColor="text1"/>
          <w:sz w:val="28"/>
          <w:szCs w:val="28"/>
          <w:lang w:val="uk-UA"/>
        </w:rPr>
        <w:t xml:space="preserve"> року</w:t>
      </w:r>
      <w:r w:rsidR="001860C0">
        <w:rPr>
          <w:color w:val="000000" w:themeColor="text1"/>
          <w:sz w:val="28"/>
          <w:szCs w:val="28"/>
          <w:lang w:val="uk-UA"/>
        </w:rPr>
        <w:t xml:space="preserve"> № 527 «Деякі питання управління публічними інвестиціями, від </w:t>
      </w:r>
      <w:r w:rsidR="004440E3">
        <w:rPr>
          <w:color w:val="000000" w:themeColor="text1"/>
          <w:sz w:val="28"/>
          <w:szCs w:val="28"/>
          <w:lang w:val="uk-UA"/>
        </w:rPr>
        <w:t>28</w:t>
      </w:r>
      <w:r w:rsidR="0059550B">
        <w:rPr>
          <w:color w:val="000000" w:themeColor="text1"/>
          <w:sz w:val="28"/>
          <w:szCs w:val="28"/>
          <w:lang w:val="uk-UA"/>
        </w:rPr>
        <w:t xml:space="preserve"> лютого </w:t>
      </w:r>
      <w:r w:rsidR="004440E3">
        <w:rPr>
          <w:color w:val="000000" w:themeColor="text1"/>
          <w:sz w:val="28"/>
          <w:szCs w:val="28"/>
          <w:lang w:val="uk-UA"/>
        </w:rPr>
        <w:t>2025</w:t>
      </w:r>
      <w:r w:rsidR="0059550B">
        <w:rPr>
          <w:color w:val="000000" w:themeColor="text1"/>
          <w:sz w:val="28"/>
          <w:szCs w:val="28"/>
          <w:lang w:val="uk-UA"/>
        </w:rPr>
        <w:t xml:space="preserve"> року</w:t>
      </w:r>
      <w:r w:rsidR="004440E3">
        <w:rPr>
          <w:color w:val="000000" w:themeColor="text1"/>
          <w:sz w:val="28"/>
          <w:szCs w:val="28"/>
          <w:lang w:val="uk-UA"/>
        </w:rPr>
        <w:t xml:space="preserve"> № </w:t>
      </w:r>
      <w:r w:rsidR="00A1431A">
        <w:rPr>
          <w:color w:val="000000" w:themeColor="text1"/>
          <w:sz w:val="28"/>
          <w:szCs w:val="28"/>
          <w:lang w:val="uk-UA"/>
        </w:rPr>
        <w:t>294 «Про затвердження Порядку розроблення та моніторингу реалізації середньострокового плану пріоритетних публічних інвестицій держави»</w:t>
      </w:r>
      <w:r w:rsidR="00D67B18">
        <w:rPr>
          <w:color w:val="000000" w:themeColor="text1"/>
          <w:sz w:val="28"/>
          <w:szCs w:val="28"/>
          <w:lang w:val="uk-UA"/>
        </w:rPr>
        <w:t xml:space="preserve"> (із змінами, внесеними згідно з Постановою Кабінету Міністрів України від 01</w:t>
      </w:r>
      <w:r w:rsidR="00AE608D">
        <w:rPr>
          <w:color w:val="000000" w:themeColor="text1"/>
          <w:sz w:val="28"/>
          <w:szCs w:val="28"/>
          <w:lang w:val="uk-UA"/>
        </w:rPr>
        <w:t xml:space="preserve"> травня </w:t>
      </w:r>
      <w:r w:rsidR="00D67B18">
        <w:rPr>
          <w:color w:val="000000" w:themeColor="text1"/>
          <w:sz w:val="28"/>
          <w:szCs w:val="28"/>
          <w:lang w:val="uk-UA"/>
        </w:rPr>
        <w:t>2026</w:t>
      </w:r>
      <w:r w:rsidR="00AE608D">
        <w:rPr>
          <w:color w:val="000000" w:themeColor="text1"/>
          <w:sz w:val="28"/>
          <w:szCs w:val="28"/>
          <w:lang w:val="uk-UA"/>
        </w:rPr>
        <w:t xml:space="preserve"> року</w:t>
      </w:r>
      <w:r w:rsidR="00D67B18">
        <w:rPr>
          <w:color w:val="000000" w:themeColor="text1"/>
          <w:sz w:val="28"/>
          <w:szCs w:val="28"/>
          <w:lang w:val="uk-UA"/>
        </w:rPr>
        <w:t xml:space="preserve"> № 612)</w:t>
      </w:r>
      <w:r w:rsidR="00827288">
        <w:rPr>
          <w:color w:val="000000" w:themeColor="text1"/>
          <w:sz w:val="28"/>
          <w:szCs w:val="28"/>
          <w:lang w:val="uk-UA"/>
        </w:rPr>
        <w:t xml:space="preserve">, </w:t>
      </w:r>
      <w:r w:rsidR="00617AC7">
        <w:rPr>
          <w:color w:val="000000" w:themeColor="text1"/>
          <w:sz w:val="28"/>
          <w:szCs w:val="28"/>
          <w:lang w:val="uk-UA"/>
        </w:rPr>
        <w:t>наказу Міністерства економіки, довкілля та сільського господарства України від 25</w:t>
      </w:r>
      <w:r w:rsidR="00DE25C6">
        <w:rPr>
          <w:color w:val="000000" w:themeColor="text1"/>
          <w:sz w:val="28"/>
          <w:szCs w:val="28"/>
          <w:lang w:val="uk-UA"/>
        </w:rPr>
        <w:t xml:space="preserve"> серпня </w:t>
      </w:r>
      <w:r w:rsidR="00617AC7">
        <w:rPr>
          <w:color w:val="000000" w:themeColor="text1"/>
          <w:sz w:val="28"/>
          <w:szCs w:val="28"/>
          <w:lang w:val="uk-UA"/>
        </w:rPr>
        <w:t>2025</w:t>
      </w:r>
      <w:r w:rsidR="00DE25C6">
        <w:rPr>
          <w:color w:val="000000" w:themeColor="text1"/>
          <w:sz w:val="28"/>
          <w:szCs w:val="28"/>
          <w:lang w:val="uk-UA"/>
        </w:rPr>
        <w:t xml:space="preserve"> року</w:t>
      </w:r>
      <w:r w:rsidR="00617AC7">
        <w:rPr>
          <w:color w:val="000000" w:themeColor="text1"/>
          <w:sz w:val="28"/>
          <w:szCs w:val="28"/>
          <w:lang w:val="uk-UA"/>
        </w:rPr>
        <w:t xml:space="preserve"> № 352 «Про затвердження Методичних рекомендацій щодо порядку створення та діяльності місцевих інвестиційних рад та Методичних рекомендацій щодо порядку розроблення та моніторингу реалізації середньострокового плану пріоритетних публічних інвестицій регіону (територіальної громади)»</w:t>
      </w:r>
      <w:r w:rsidR="00DE25C6">
        <w:rPr>
          <w:color w:val="000000" w:themeColor="text1"/>
          <w:sz w:val="28"/>
          <w:szCs w:val="28"/>
          <w:lang w:val="uk-UA"/>
        </w:rPr>
        <w:t xml:space="preserve"> (із змінами, внесеними згідно наказу Міністерства економіки, довкілля та сільського господарства України від 13 липня 2026 року № 7477)</w:t>
      </w:r>
      <w:r w:rsidR="00384B43">
        <w:rPr>
          <w:color w:val="000000" w:themeColor="text1"/>
          <w:sz w:val="28"/>
          <w:szCs w:val="28"/>
          <w:lang w:val="uk-UA"/>
        </w:rPr>
        <w:t>,</w:t>
      </w:r>
      <w:r w:rsidR="00FB2E3E">
        <w:rPr>
          <w:color w:val="000000" w:themeColor="text1"/>
          <w:sz w:val="28"/>
          <w:szCs w:val="28"/>
          <w:lang w:val="uk-UA"/>
        </w:rPr>
        <w:t xml:space="preserve"> враховуючи</w:t>
      </w:r>
      <w:r w:rsidR="00827288">
        <w:rPr>
          <w:color w:val="000000" w:themeColor="text1"/>
          <w:sz w:val="28"/>
          <w:szCs w:val="28"/>
          <w:lang w:val="uk-UA"/>
        </w:rPr>
        <w:t xml:space="preserve"> </w:t>
      </w:r>
      <w:r w:rsidR="00384B43">
        <w:rPr>
          <w:color w:val="000000" w:themeColor="text1"/>
          <w:sz w:val="28"/>
          <w:szCs w:val="28"/>
          <w:lang w:val="uk-UA"/>
        </w:rPr>
        <w:t>лист Міністерства економіки, довкілля та сільського господарства України від 08</w:t>
      </w:r>
      <w:r w:rsidR="00AD050B">
        <w:rPr>
          <w:color w:val="000000" w:themeColor="text1"/>
          <w:sz w:val="28"/>
          <w:szCs w:val="28"/>
          <w:lang w:val="uk-UA"/>
        </w:rPr>
        <w:t xml:space="preserve"> червня </w:t>
      </w:r>
      <w:r w:rsidR="00384B43">
        <w:rPr>
          <w:color w:val="000000" w:themeColor="text1"/>
          <w:sz w:val="28"/>
          <w:szCs w:val="28"/>
          <w:lang w:val="uk-UA"/>
        </w:rPr>
        <w:t>2026</w:t>
      </w:r>
      <w:r w:rsidR="00AD050B">
        <w:rPr>
          <w:color w:val="000000" w:themeColor="text1"/>
          <w:sz w:val="28"/>
          <w:szCs w:val="28"/>
          <w:lang w:val="uk-UA"/>
        </w:rPr>
        <w:t xml:space="preserve"> року</w:t>
      </w:r>
      <w:r w:rsidR="00384B43">
        <w:rPr>
          <w:color w:val="000000" w:themeColor="text1"/>
          <w:sz w:val="28"/>
          <w:szCs w:val="28"/>
          <w:lang w:val="uk-UA"/>
        </w:rPr>
        <w:t xml:space="preserve"> №3502-05/53175-06</w:t>
      </w:r>
      <w:r w:rsidR="00FC2AEC">
        <w:rPr>
          <w:color w:val="000000" w:themeColor="text1"/>
          <w:sz w:val="28"/>
          <w:szCs w:val="28"/>
          <w:lang w:val="uk-UA"/>
        </w:rPr>
        <w:t xml:space="preserve"> «Щодо формування середньострокового плану пріоритетних публічних інвестицій регіону (територіальної громади)»</w:t>
      </w:r>
      <w:r w:rsidR="00384B43">
        <w:rPr>
          <w:color w:val="000000" w:themeColor="text1"/>
          <w:sz w:val="28"/>
          <w:szCs w:val="28"/>
          <w:lang w:val="uk-UA"/>
        </w:rPr>
        <w:t xml:space="preserve">, </w:t>
      </w:r>
      <w:r w:rsidR="00D26FDB">
        <w:rPr>
          <w:color w:val="000000" w:themeColor="text1"/>
          <w:sz w:val="28"/>
          <w:szCs w:val="28"/>
          <w:lang w:val="uk-UA"/>
        </w:rPr>
        <w:t>протокол Місцевої інвестиційної ради з питань публічних інвестицій</w:t>
      </w:r>
      <w:r w:rsidR="00DF51AF">
        <w:rPr>
          <w:color w:val="000000" w:themeColor="text1"/>
          <w:sz w:val="28"/>
          <w:szCs w:val="28"/>
          <w:lang w:val="uk-UA"/>
        </w:rPr>
        <w:t xml:space="preserve"> Хорольської міської ради</w:t>
      </w:r>
      <w:r w:rsidR="00D26FDB">
        <w:rPr>
          <w:color w:val="000000" w:themeColor="text1"/>
          <w:sz w:val="28"/>
          <w:szCs w:val="28"/>
          <w:lang w:val="uk-UA"/>
        </w:rPr>
        <w:t xml:space="preserve"> від </w:t>
      </w:r>
      <w:r w:rsidR="00A60C40">
        <w:rPr>
          <w:color w:val="000000" w:themeColor="text1"/>
          <w:sz w:val="28"/>
          <w:szCs w:val="28"/>
          <w:lang w:val="uk-UA"/>
        </w:rPr>
        <w:t xml:space="preserve">16 </w:t>
      </w:r>
      <w:r w:rsidR="00C1402D">
        <w:rPr>
          <w:color w:val="000000" w:themeColor="text1"/>
          <w:sz w:val="28"/>
          <w:szCs w:val="28"/>
          <w:lang w:val="uk-UA"/>
        </w:rPr>
        <w:t xml:space="preserve">липня </w:t>
      </w:r>
      <w:r w:rsidR="00D26FDB">
        <w:rPr>
          <w:color w:val="000000" w:themeColor="text1"/>
          <w:sz w:val="28"/>
          <w:szCs w:val="28"/>
          <w:lang w:val="uk-UA"/>
        </w:rPr>
        <w:t>202</w:t>
      </w:r>
      <w:r w:rsidR="00384B43">
        <w:rPr>
          <w:color w:val="000000" w:themeColor="text1"/>
          <w:sz w:val="28"/>
          <w:szCs w:val="28"/>
          <w:lang w:val="uk-UA"/>
        </w:rPr>
        <w:t>6</w:t>
      </w:r>
      <w:r w:rsidR="00D26FDB">
        <w:rPr>
          <w:color w:val="000000" w:themeColor="text1"/>
          <w:sz w:val="28"/>
          <w:szCs w:val="28"/>
          <w:lang w:val="uk-UA"/>
        </w:rPr>
        <w:t xml:space="preserve"> </w:t>
      </w:r>
      <w:r w:rsidR="00C1402D">
        <w:rPr>
          <w:color w:val="000000" w:themeColor="text1"/>
          <w:sz w:val="28"/>
          <w:szCs w:val="28"/>
          <w:lang w:val="uk-UA"/>
        </w:rPr>
        <w:t xml:space="preserve">року </w:t>
      </w:r>
      <w:r w:rsidR="00D26FDB">
        <w:rPr>
          <w:color w:val="000000" w:themeColor="text1"/>
          <w:sz w:val="28"/>
          <w:szCs w:val="28"/>
          <w:lang w:val="uk-UA"/>
        </w:rPr>
        <w:t>№</w:t>
      </w:r>
      <w:r w:rsidR="00A60C40">
        <w:rPr>
          <w:color w:val="000000" w:themeColor="text1"/>
          <w:sz w:val="28"/>
          <w:szCs w:val="28"/>
          <w:lang w:val="uk-UA"/>
        </w:rPr>
        <w:t>1</w:t>
      </w:r>
      <w:r w:rsidR="001624BF">
        <w:rPr>
          <w:color w:val="000000" w:themeColor="text1"/>
          <w:sz w:val="28"/>
          <w:szCs w:val="28"/>
          <w:lang w:val="uk-UA"/>
        </w:rPr>
        <w:t xml:space="preserve">, </w:t>
      </w:r>
      <w:r w:rsidR="00CA5541">
        <w:rPr>
          <w:color w:val="000000" w:themeColor="text1"/>
          <w:sz w:val="28"/>
          <w:szCs w:val="28"/>
          <w:lang w:val="uk-UA"/>
        </w:rPr>
        <w:t>з метою ефективного планування, підготовки та реалізації публічних</w:t>
      </w:r>
      <w:r w:rsidR="00B42465">
        <w:rPr>
          <w:color w:val="000000" w:themeColor="text1"/>
          <w:sz w:val="28"/>
          <w:szCs w:val="28"/>
          <w:lang w:val="uk-UA"/>
        </w:rPr>
        <w:t xml:space="preserve"> </w:t>
      </w:r>
      <w:r w:rsidR="006F00C3">
        <w:rPr>
          <w:color w:val="000000" w:themeColor="text1"/>
          <w:sz w:val="28"/>
          <w:szCs w:val="28"/>
          <w:lang w:val="uk-UA"/>
        </w:rPr>
        <w:t>інвес</w:t>
      </w:r>
      <w:r w:rsidR="001624BF">
        <w:rPr>
          <w:color w:val="000000" w:themeColor="text1"/>
          <w:sz w:val="28"/>
          <w:szCs w:val="28"/>
          <w:lang w:val="uk-UA"/>
        </w:rPr>
        <w:t>т</w:t>
      </w:r>
      <w:r w:rsidR="006F00C3">
        <w:rPr>
          <w:color w:val="000000" w:themeColor="text1"/>
          <w:sz w:val="28"/>
          <w:szCs w:val="28"/>
          <w:lang w:val="uk-UA"/>
        </w:rPr>
        <w:t xml:space="preserve">иційних проектів та програм публічних інвестицій на місцевому рівні, </w:t>
      </w:r>
      <w:r>
        <w:rPr>
          <w:color w:val="000000" w:themeColor="text1"/>
          <w:sz w:val="28"/>
          <w:szCs w:val="28"/>
          <w:lang w:val="uk-UA"/>
        </w:rPr>
        <w:t>виконавчий комітет міської ради</w:t>
      </w:r>
    </w:p>
    <w:p w14:paraId="5C6CE270" w14:textId="77777777" w:rsidR="00F61596" w:rsidRPr="00F10A2B" w:rsidRDefault="00F61596" w:rsidP="00F61596">
      <w:pPr>
        <w:tabs>
          <w:tab w:val="left" w:pos="765"/>
        </w:tabs>
        <w:jc w:val="both"/>
        <w:rPr>
          <w:sz w:val="28"/>
          <w:szCs w:val="28"/>
          <w:lang w:val="uk-UA"/>
        </w:rPr>
      </w:pPr>
    </w:p>
    <w:p w14:paraId="5837B99A" w14:textId="77777777" w:rsidR="00F61596" w:rsidRPr="00F10A2B" w:rsidRDefault="00F61596" w:rsidP="00F61596">
      <w:pPr>
        <w:tabs>
          <w:tab w:val="left" w:pos="765"/>
        </w:tabs>
        <w:jc w:val="both"/>
        <w:rPr>
          <w:sz w:val="28"/>
          <w:szCs w:val="28"/>
          <w:lang w:val="uk-UA"/>
        </w:rPr>
      </w:pPr>
      <w:r w:rsidRPr="00F10A2B">
        <w:rPr>
          <w:sz w:val="28"/>
          <w:szCs w:val="28"/>
          <w:lang w:val="uk-UA"/>
        </w:rPr>
        <w:t>ВИРІШИ</w:t>
      </w:r>
      <w:r>
        <w:rPr>
          <w:sz w:val="28"/>
          <w:szCs w:val="28"/>
          <w:lang w:val="uk-UA"/>
        </w:rPr>
        <w:t>В:</w:t>
      </w:r>
    </w:p>
    <w:p w14:paraId="6CD83DC2" w14:textId="77777777" w:rsidR="00F61596" w:rsidRPr="00F10A2B" w:rsidRDefault="00F61596" w:rsidP="00F61596">
      <w:pPr>
        <w:spacing w:line="259" w:lineRule="auto"/>
        <w:jc w:val="center"/>
        <w:rPr>
          <w:b/>
          <w:bCs/>
          <w:sz w:val="28"/>
          <w:szCs w:val="28"/>
          <w:lang w:val="uk-UA"/>
        </w:rPr>
      </w:pPr>
    </w:p>
    <w:p w14:paraId="11E15D51" w14:textId="77777777" w:rsidR="0092094D" w:rsidRDefault="0007708F" w:rsidP="00E973AA">
      <w:pPr>
        <w:pStyle w:val="a7"/>
        <w:numPr>
          <w:ilvl w:val="0"/>
          <w:numId w:val="1"/>
        </w:numPr>
        <w:autoSpaceDE w:val="0"/>
        <w:autoSpaceDN w:val="0"/>
        <w:adjustRightInd w:val="0"/>
        <w:ind w:left="0" w:right="-61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Затвердити середньостроковий план пріоритетних публічних інвестицій</w:t>
      </w:r>
      <w:r w:rsidR="00F61596" w:rsidRPr="0007708F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Хорольської міської територіальної громади на 202</w:t>
      </w:r>
      <w:r w:rsidR="007E28EF">
        <w:rPr>
          <w:sz w:val="28"/>
          <w:szCs w:val="28"/>
          <w:lang w:val="uk-UA"/>
        </w:rPr>
        <w:t>7</w:t>
      </w:r>
      <w:r>
        <w:rPr>
          <w:sz w:val="28"/>
          <w:szCs w:val="28"/>
          <w:lang w:val="uk-UA"/>
        </w:rPr>
        <w:t>-202</w:t>
      </w:r>
      <w:r w:rsidR="007E28EF">
        <w:rPr>
          <w:sz w:val="28"/>
          <w:szCs w:val="28"/>
          <w:lang w:val="uk-UA"/>
        </w:rPr>
        <w:t>9</w:t>
      </w:r>
      <w:r>
        <w:rPr>
          <w:sz w:val="28"/>
          <w:szCs w:val="28"/>
          <w:lang w:val="uk-UA"/>
        </w:rPr>
        <w:t xml:space="preserve"> роки</w:t>
      </w:r>
      <w:r w:rsidR="00511AAB">
        <w:rPr>
          <w:sz w:val="28"/>
          <w:szCs w:val="28"/>
          <w:lang w:val="uk-UA"/>
        </w:rPr>
        <w:t xml:space="preserve">, </w:t>
      </w:r>
    </w:p>
    <w:p w14:paraId="4CCE9420" w14:textId="77777777" w:rsidR="0092094D" w:rsidRDefault="0092094D" w:rsidP="0092094D">
      <w:pPr>
        <w:pStyle w:val="a7"/>
        <w:autoSpaceDE w:val="0"/>
        <w:autoSpaceDN w:val="0"/>
        <w:adjustRightInd w:val="0"/>
        <w:ind w:left="709" w:right="-61"/>
        <w:jc w:val="both"/>
        <w:rPr>
          <w:sz w:val="28"/>
          <w:szCs w:val="28"/>
          <w:lang w:val="uk-UA"/>
        </w:rPr>
      </w:pPr>
    </w:p>
    <w:p w14:paraId="6DD74125" w14:textId="14ECD67C" w:rsidR="00664E76" w:rsidRDefault="00511AAB" w:rsidP="0092094D">
      <w:pPr>
        <w:pStyle w:val="a7"/>
        <w:autoSpaceDE w:val="0"/>
        <w:autoSpaceDN w:val="0"/>
        <w:adjustRightInd w:val="0"/>
        <w:ind w:left="0" w:right="-61"/>
        <w:jc w:val="both"/>
        <w:rPr>
          <w:color w:val="000000" w:themeColor="text1"/>
          <w:sz w:val="132"/>
          <w:szCs w:val="132"/>
          <w:lang w:val="uk-UA"/>
        </w:rPr>
      </w:pPr>
      <w:r w:rsidRPr="0092094D">
        <w:rPr>
          <w:sz w:val="28"/>
          <w:szCs w:val="28"/>
          <w:lang w:val="uk-UA"/>
        </w:rPr>
        <w:t xml:space="preserve">схвалений </w:t>
      </w:r>
      <w:r w:rsidRPr="0092094D">
        <w:rPr>
          <w:color w:val="000000" w:themeColor="text1"/>
          <w:sz w:val="28"/>
          <w:szCs w:val="28"/>
          <w:lang w:val="uk-UA"/>
        </w:rPr>
        <w:t>Місцевою інвестиційною радою з питань публічних інвестицій Хорольської міської</w:t>
      </w:r>
      <w:r w:rsidR="007E28EF" w:rsidRPr="0092094D">
        <w:rPr>
          <w:color w:val="000000" w:themeColor="text1"/>
          <w:sz w:val="28"/>
          <w:szCs w:val="28"/>
          <w:lang w:val="uk-UA"/>
        </w:rPr>
        <w:t xml:space="preserve"> ради</w:t>
      </w:r>
      <w:r w:rsidR="00906AAF" w:rsidRPr="0092094D">
        <w:rPr>
          <w:color w:val="000000" w:themeColor="text1"/>
          <w:sz w:val="28"/>
          <w:szCs w:val="28"/>
          <w:lang w:val="uk-UA"/>
        </w:rPr>
        <w:t xml:space="preserve"> (</w:t>
      </w:r>
      <w:r w:rsidR="007E28EF" w:rsidRPr="0092094D">
        <w:rPr>
          <w:color w:val="000000" w:themeColor="text1"/>
          <w:sz w:val="28"/>
          <w:szCs w:val="28"/>
          <w:lang w:val="uk-UA"/>
        </w:rPr>
        <w:t>додається</w:t>
      </w:r>
      <w:r w:rsidR="00906AAF" w:rsidRPr="0092094D">
        <w:rPr>
          <w:color w:val="000000" w:themeColor="text1"/>
          <w:sz w:val="28"/>
          <w:szCs w:val="28"/>
          <w:lang w:val="uk-UA"/>
        </w:rPr>
        <w:t>)</w:t>
      </w:r>
      <w:r w:rsidR="00153A71" w:rsidRPr="0092094D">
        <w:rPr>
          <w:color w:val="000000" w:themeColor="text1"/>
          <w:sz w:val="28"/>
          <w:szCs w:val="28"/>
          <w:lang w:val="uk-UA"/>
        </w:rPr>
        <w:t>.</w:t>
      </w:r>
    </w:p>
    <w:p w14:paraId="0C20145B" w14:textId="77777777" w:rsidR="00664E76" w:rsidRPr="00664E76" w:rsidRDefault="00664E76" w:rsidP="0092094D">
      <w:pPr>
        <w:pStyle w:val="a7"/>
        <w:autoSpaceDE w:val="0"/>
        <w:autoSpaceDN w:val="0"/>
        <w:adjustRightInd w:val="0"/>
        <w:ind w:left="0" w:right="-61"/>
        <w:jc w:val="both"/>
        <w:rPr>
          <w:color w:val="000000" w:themeColor="text1"/>
          <w:sz w:val="12"/>
          <w:szCs w:val="12"/>
          <w:lang w:val="uk-UA"/>
        </w:rPr>
      </w:pPr>
    </w:p>
    <w:p w14:paraId="5918B88C" w14:textId="5BAE24DA" w:rsidR="00664E76" w:rsidRPr="00F214A6" w:rsidRDefault="00664E76" w:rsidP="00664E76">
      <w:pPr>
        <w:pStyle w:val="a7"/>
        <w:autoSpaceDE w:val="0"/>
        <w:autoSpaceDN w:val="0"/>
        <w:adjustRightInd w:val="0"/>
        <w:ind w:left="0" w:right="-61" w:firstLine="709"/>
        <w:jc w:val="both"/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>2.</w:t>
      </w:r>
      <w:r w:rsidR="00870BD8">
        <w:rPr>
          <w:color w:val="000000" w:themeColor="text1"/>
          <w:sz w:val="28"/>
          <w:szCs w:val="28"/>
          <w:lang w:val="uk-UA"/>
        </w:rPr>
        <w:t xml:space="preserve"> </w:t>
      </w:r>
      <w:r w:rsidR="000F5446" w:rsidRPr="00664E76">
        <w:rPr>
          <w:color w:val="000000" w:themeColor="text1"/>
          <w:sz w:val="28"/>
          <w:szCs w:val="28"/>
          <w:lang w:val="uk-UA"/>
        </w:rPr>
        <w:t>Керівникам</w:t>
      </w:r>
      <w:r w:rsidR="00C02B97" w:rsidRPr="00C02B97">
        <w:rPr>
          <w:sz w:val="28"/>
          <w:szCs w:val="28"/>
          <w:lang w:val="uk-UA"/>
        </w:rPr>
        <w:t xml:space="preserve"> </w:t>
      </w:r>
      <w:r w:rsidR="00C02B97">
        <w:rPr>
          <w:sz w:val="28"/>
          <w:szCs w:val="28"/>
          <w:lang w:val="uk-UA"/>
        </w:rPr>
        <w:t>юридичних осіб, що перебувають у кому</w:t>
      </w:r>
      <w:r w:rsidR="00165635" w:rsidRPr="00165635">
        <w:rPr>
          <w:sz w:val="28"/>
          <w:szCs w:val="28"/>
          <w:lang w:val="uk-UA"/>
        </w:rPr>
        <w:t>на</w:t>
      </w:r>
      <w:r w:rsidR="00165635">
        <w:rPr>
          <w:sz w:val="28"/>
          <w:szCs w:val="28"/>
          <w:lang w:val="uk-UA"/>
        </w:rPr>
        <w:t>льній власності</w:t>
      </w:r>
      <w:r w:rsidR="003A536A">
        <w:rPr>
          <w:sz w:val="28"/>
          <w:szCs w:val="28"/>
          <w:lang w:val="uk-UA"/>
        </w:rPr>
        <w:t>,</w:t>
      </w:r>
      <w:r w:rsidR="000F5446" w:rsidRPr="00664E76">
        <w:rPr>
          <w:sz w:val="28"/>
          <w:szCs w:val="28"/>
          <w:lang w:val="uk-UA"/>
        </w:rPr>
        <w:t xml:space="preserve"> виконавчих органів Хорольської міської ради</w:t>
      </w:r>
      <w:r w:rsidR="00165635">
        <w:rPr>
          <w:sz w:val="28"/>
          <w:szCs w:val="28"/>
          <w:lang w:val="uk-UA"/>
        </w:rPr>
        <w:t xml:space="preserve"> та їх структурни</w:t>
      </w:r>
      <w:r w:rsidR="003A536A">
        <w:rPr>
          <w:sz w:val="28"/>
          <w:szCs w:val="28"/>
          <w:lang w:val="uk-UA"/>
        </w:rPr>
        <w:t>х</w:t>
      </w:r>
      <w:r w:rsidR="00165635">
        <w:rPr>
          <w:sz w:val="28"/>
          <w:szCs w:val="28"/>
          <w:lang w:val="uk-UA"/>
        </w:rPr>
        <w:t xml:space="preserve"> підрозділ</w:t>
      </w:r>
      <w:r w:rsidR="003A536A">
        <w:rPr>
          <w:sz w:val="28"/>
          <w:szCs w:val="28"/>
          <w:lang w:val="uk-UA"/>
        </w:rPr>
        <w:t>ів</w:t>
      </w:r>
      <w:r w:rsidR="00165635">
        <w:rPr>
          <w:sz w:val="28"/>
          <w:szCs w:val="28"/>
          <w:lang w:val="uk-UA"/>
        </w:rPr>
        <w:t>,</w:t>
      </w:r>
      <w:r w:rsidR="000F5446" w:rsidRPr="00664E76">
        <w:rPr>
          <w:sz w:val="28"/>
          <w:szCs w:val="28"/>
          <w:lang w:val="uk-UA"/>
        </w:rPr>
        <w:t xml:space="preserve"> відповідальних за галузі (сектори)</w:t>
      </w:r>
      <w:r w:rsidR="000F5446" w:rsidRPr="00664E76">
        <w:rPr>
          <w:lang w:val="uk-UA"/>
        </w:rPr>
        <w:t xml:space="preserve"> </w:t>
      </w:r>
      <w:r w:rsidR="000F5446" w:rsidRPr="00664E76">
        <w:rPr>
          <w:sz w:val="28"/>
          <w:szCs w:val="28"/>
          <w:lang w:val="uk-UA"/>
        </w:rPr>
        <w:t xml:space="preserve">для публічного інвестування, </w:t>
      </w:r>
      <w:r w:rsidR="000F5446" w:rsidRPr="00664E76">
        <w:rPr>
          <w:spacing w:val="6"/>
          <w:sz w:val="28"/>
          <w:szCs w:val="28"/>
          <w:lang w:val="uk-UA" w:eastAsia="ar-SA"/>
        </w:rPr>
        <w:t xml:space="preserve">забезпечити виконання середньострокового плану пріоритетних публічних </w:t>
      </w:r>
      <w:r w:rsidR="000F5446" w:rsidRPr="00664E76">
        <w:rPr>
          <w:color w:val="000000"/>
          <w:spacing w:val="6"/>
          <w:sz w:val="28"/>
          <w:szCs w:val="28"/>
          <w:lang w:val="uk-UA" w:eastAsia="ar-SA"/>
        </w:rPr>
        <w:t>інвестицій Хорольської  міської територіальної громади на 2027-2029 роки та моніторинг його реалізації.</w:t>
      </w:r>
    </w:p>
    <w:p w14:paraId="61B04C61" w14:textId="77777777" w:rsidR="0092094D" w:rsidRPr="0092094D" w:rsidRDefault="0092094D" w:rsidP="0092094D">
      <w:pPr>
        <w:pStyle w:val="a7"/>
        <w:autoSpaceDE w:val="0"/>
        <w:autoSpaceDN w:val="0"/>
        <w:adjustRightInd w:val="0"/>
        <w:ind w:left="0" w:right="-61"/>
        <w:jc w:val="both"/>
        <w:rPr>
          <w:sz w:val="12"/>
          <w:szCs w:val="12"/>
          <w:lang w:val="uk-UA"/>
        </w:rPr>
      </w:pPr>
    </w:p>
    <w:p w14:paraId="5DBBF704" w14:textId="5ACCC38B" w:rsidR="00860513" w:rsidRPr="00664E76" w:rsidRDefault="00664E76" w:rsidP="00664E76">
      <w:pPr>
        <w:autoSpaceDE w:val="0"/>
        <w:autoSpaceDN w:val="0"/>
        <w:adjustRightInd w:val="0"/>
        <w:ind w:right="-61" w:firstLine="709"/>
        <w:jc w:val="both"/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>3.</w:t>
      </w:r>
      <w:r w:rsidR="000252FF">
        <w:rPr>
          <w:color w:val="000000" w:themeColor="text1"/>
          <w:sz w:val="28"/>
          <w:szCs w:val="28"/>
          <w:lang w:val="uk-UA"/>
        </w:rPr>
        <w:t xml:space="preserve"> </w:t>
      </w:r>
      <w:r w:rsidR="000F5446">
        <w:rPr>
          <w:color w:val="000000" w:themeColor="text1"/>
          <w:sz w:val="28"/>
          <w:szCs w:val="28"/>
          <w:lang w:val="uk-UA"/>
        </w:rPr>
        <w:t>Відділу економічного розвитку та інвестицій виконавчого комітету</w:t>
      </w:r>
      <w:r w:rsidR="004872E7">
        <w:rPr>
          <w:color w:val="000000" w:themeColor="text1"/>
          <w:sz w:val="28"/>
          <w:szCs w:val="28"/>
          <w:lang w:val="uk-UA"/>
        </w:rPr>
        <w:t xml:space="preserve"> Хорольської міської ради</w:t>
      </w:r>
      <w:r w:rsidR="000F5446">
        <w:rPr>
          <w:color w:val="000000" w:themeColor="text1"/>
          <w:sz w:val="28"/>
          <w:szCs w:val="28"/>
          <w:lang w:val="uk-UA"/>
        </w:rPr>
        <w:t xml:space="preserve"> спільно з </w:t>
      </w:r>
      <w:r w:rsidR="00DD62CD">
        <w:rPr>
          <w:color w:val="000000" w:themeColor="text1"/>
          <w:sz w:val="28"/>
          <w:szCs w:val="28"/>
          <w:lang w:val="uk-UA"/>
        </w:rPr>
        <w:t>юридичними особами, що перебувають у комунальній власності</w:t>
      </w:r>
      <w:r w:rsidR="006B1C57">
        <w:rPr>
          <w:color w:val="000000" w:themeColor="text1"/>
          <w:sz w:val="28"/>
          <w:szCs w:val="28"/>
          <w:lang w:val="uk-UA"/>
        </w:rPr>
        <w:t>,</w:t>
      </w:r>
      <w:r w:rsidR="00DD62CD">
        <w:rPr>
          <w:color w:val="000000" w:themeColor="text1"/>
          <w:sz w:val="28"/>
          <w:szCs w:val="28"/>
          <w:lang w:val="uk-UA"/>
        </w:rPr>
        <w:t xml:space="preserve"> виконавчи</w:t>
      </w:r>
      <w:r w:rsidR="006B1C57">
        <w:rPr>
          <w:color w:val="000000" w:themeColor="text1"/>
          <w:sz w:val="28"/>
          <w:szCs w:val="28"/>
          <w:lang w:val="uk-UA"/>
        </w:rPr>
        <w:t>м</w:t>
      </w:r>
      <w:r w:rsidR="00801F96">
        <w:rPr>
          <w:color w:val="000000" w:themeColor="text1"/>
          <w:sz w:val="28"/>
          <w:szCs w:val="28"/>
          <w:lang w:val="uk-UA"/>
        </w:rPr>
        <w:t>и</w:t>
      </w:r>
      <w:r w:rsidR="00DD62CD">
        <w:rPr>
          <w:color w:val="000000" w:themeColor="text1"/>
          <w:sz w:val="28"/>
          <w:szCs w:val="28"/>
          <w:lang w:val="uk-UA"/>
        </w:rPr>
        <w:t xml:space="preserve"> орган</w:t>
      </w:r>
      <w:r w:rsidR="006B1C57">
        <w:rPr>
          <w:color w:val="000000" w:themeColor="text1"/>
          <w:sz w:val="28"/>
          <w:szCs w:val="28"/>
          <w:lang w:val="uk-UA"/>
        </w:rPr>
        <w:t>ам</w:t>
      </w:r>
      <w:r w:rsidR="00801F96">
        <w:rPr>
          <w:color w:val="000000" w:themeColor="text1"/>
          <w:sz w:val="28"/>
          <w:szCs w:val="28"/>
          <w:lang w:val="uk-UA"/>
        </w:rPr>
        <w:t>и</w:t>
      </w:r>
      <w:r w:rsidR="000F5446">
        <w:rPr>
          <w:color w:val="000000" w:themeColor="text1"/>
          <w:sz w:val="28"/>
          <w:szCs w:val="28"/>
          <w:lang w:val="uk-UA"/>
        </w:rPr>
        <w:t xml:space="preserve"> Хорольської міської ради</w:t>
      </w:r>
      <w:r w:rsidR="00DD62CD">
        <w:rPr>
          <w:color w:val="000000" w:themeColor="text1"/>
          <w:sz w:val="28"/>
          <w:szCs w:val="28"/>
          <w:lang w:val="uk-UA"/>
        </w:rPr>
        <w:t xml:space="preserve"> та їх структурн</w:t>
      </w:r>
      <w:r w:rsidR="00601DFE">
        <w:rPr>
          <w:color w:val="000000" w:themeColor="text1"/>
          <w:sz w:val="28"/>
          <w:szCs w:val="28"/>
          <w:lang w:val="uk-UA"/>
        </w:rPr>
        <w:t>ими</w:t>
      </w:r>
      <w:r w:rsidR="00DD62CD">
        <w:rPr>
          <w:color w:val="000000" w:themeColor="text1"/>
          <w:sz w:val="28"/>
          <w:szCs w:val="28"/>
          <w:lang w:val="uk-UA"/>
        </w:rPr>
        <w:t xml:space="preserve"> підрозділ</w:t>
      </w:r>
      <w:r w:rsidR="00601DFE">
        <w:rPr>
          <w:color w:val="000000" w:themeColor="text1"/>
          <w:sz w:val="28"/>
          <w:szCs w:val="28"/>
          <w:lang w:val="uk-UA"/>
        </w:rPr>
        <w:t>ами</w:t>
      </w:r>
      <w:r w:rsidR="000F5446">
        <w:rPr>
          <w:color w:val="000000" w:themeColor="text1"/>
          <w:sz w:val="28"/>
          <w:szCs w:val="28"/>
          <w:lang w:val="uk-UA"/>
        </w:rPr>
        <w:t>, відповідальни</w:t>
      </w:r>
      <w:r w:rsidR="00DD62CD">
        <w:rPr>
          <w:color w:val="000000" w:themeColor="text1"/>
          <w:sz w:val="28"/>
          <w:szCs w:val="28"/>
          <w:lang w:val="uk-UA"/>
        </w:rPr>
        <w:t>х</w:t>
      </w:r>
      <w:r w:rsidR="000F5446">
        <w:rPr>
          <w:color w:val="000000" w:themeColor="text1"/>
          <w:sz w:val="28"/>
          <w:szCs w:val="28"/>
          <w:lang w:val="uk-UA"/>
        </w:rPr>
        <w:t xml:space="preserve"> за формування, оцінку та впровадження публічних інвестицій забезпечити формування Єдиного проектного портфеля публічних інвестицій Хорольської міської територіальної громади з </w:t>
      </w:r>
      <w:r w:rsidR="000F5446" w:rsidRPr="00F214A6">
        <w:rPr>
          <w:sz w:val="28"/>
          <w:szCs w:val="28"/>
          <w:shd w:val="clear" w:color="auto" w:fill="FFFFFF"/>
          <w:lang w:val="uk-UA"/>
        </w:rPr>
        <w:t>використанням Єдиної інформаційної системи управління публічними інвестиційними проектами</w:t>
      </w:r>
      <w:r w:rsidR="000F5446" w:rsidRPr="00F214A6">
        <w:rPr>
          <w:shd w:val="clear" w:color="auto" w:fill="FFFFFF"/>
        </w:rPr>
        <w:t> </w:t>
      </w:r>
      <w:r w:rsidR="000F5446">
        <w:rPr>
          <w:shd w:val="clear" w:color="auto" w:fill="FFFFFF"/>
          <w:lang w:val="uk-UA"/>
        </w:rPr>
        <w:t xml:space="preserve"> </w:t>
      </w:r>
      <w:r w:rsidR="000F5446" w:rsidRPr="00F214A6">
        <w:rPr>
          <w:sz w:val="28"/>
          <w:szCs w:val="28"/>
          <w:shd w:val="clear" w:color="auto" w:fill="FFFFFF"/>
          <w:lang w:val="uk-UA"/>
        </w:rPr>
        <w:t>у встановлений законодавством термін.</w:t>
      </w:r>
    </w:p>
    <w:p w14:paraId="16B257E4" w14:textId="77777777" w:rsidR="00860513" w:rsidRDefault="00860513" w:rsidP="00860513">
      <w:pPr>
        <w:autoSpaceDE w:val="0"/>
        <w:autoSpaceDN w:val="0"/>
        <w:adjustRightInd w:val="0"/>
        <w:ind w:right="-61"/>
        <w:jc w:val="both"/>
        <w:rPr>
          <w:sz w:val="12"/>
          <w:szCs w:val="12"/>
          <w:lang w:val="uk-UA"/>
        </w:rPr>
      </w:pPr>
    </w:p>
    <w:p w14:paraId="602A1AD2" w14:textId="5A26F10B" w:rsidR="007370D2" w:rsidRPr="000252FF" w:rsidRDefault="000252FF" w:rsidP="000252FF">
      <w:pPr>
        <w:autoSpaceDE w:val="0"/>
        <w:autoSpaceDN w:val="0"/>
        <w:adjustRightInd w:val="0"/>
        <w:ind w:right="-61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4.</w:t>
      </w:r>
      <w:r w:rsidR="00870BD8">
        <w:rPr>
          <w:sz w:val="28"/>
          <w:szCs w:val="28"/>
          <w:lang w:val="uk-UA"/>
        </w:rPr>
        <w:t xml:space="preserve"> </w:t>
      </w:r>
      <w:r w:rsidR="00AA17C5" w:rsidRPr="000252FF">
        <w:rPr>
          <w:sz w:val="28"/>
          <w:szCs w:val="28"/>
          <w:lang w:val="uk-UA"/>
        </w:rPr>
        <w:t xml:space="preserve">Відділу інформаційної діяльності, комунікацій з громадськістю </w:t>
      </w:r>
      <w:r w:rsidR="00343EA0" w:rsidRPr="000252FF">
        <w:rPr>
          <w:sz w:val="28"/>
          <w:szCs w:val="28"/>
          <w:lang w:val="uk-UA"/>
        </w:rPr>
        <w:t xml:space="preserve"> та організаційної роботи</w:t>
      </w:r>
      <w:r w:rsidR="00870BD8">
        <w:rPr>
          <w:sz w:val="28"/>
          <w:szCs w:val="28"/>
          <w:lang w:val="uk-UA"/>
        </w:rPr>
        <w:t xml:space="preserve"> виконавчого комітету</w:t>
      </w:r>
      <w:r w:rsidR="00343EA0" w:rsidRPr="000252FF">
        <w:rPr>
          <w:sz w:val="28"/>
          <w:szCs w:val="28"/>
          <w:lang w:val="uk-UA"/>
        </w:rPr>
        <w:t xml:space="preserve"> </w:t>
      </w:r>
      <w:r w:rsidR="007E383A">
        <w:rPr>
          <w:sz w:val="28"/>
          <w:szCs w:val="28"/>
          <w:lang w:val="uk-UA"/>
        </w:rPr>
        <w:t xml:space="preserve">Хорольської міської ради </w:t>
      </w:r>
      <w:r w:rsidR="005272A1" w:rsidRPr="000252FF">
        <w:rPr>
          <w:sz w:val="28"/>
          <w:szCs w:val="28"/>
          <w:lang w:val="uk-UA"/>
        </w:rPr>
        <w:t xml:space="preserve">забезпечити </w:t>
      </w:r>
      <w:r w:rsidR="00AA17C5" w:rsidRPr="000252FF">
        <w:rPr>
          <w:sz w:val="28"/>
          <w:szCs w:val="28"/>
          <w:lang w:val="uk-UA"/>
        </w:rPr>
        <w:t>о</w:t>
      </w:r>
      <w:r w:rsidR="007370D2" w:rsidRPr="000252FF">
        <w:rPr>
          <w:sz w:val="28"/>
          <w:szCs w:val="28"/>
          <w:lang w:val="uk-UA"/>
        </w:rPr>
        <w:t>прилюдн</w:t>
      </w:r>
      <w:r w:rsidR="005272A1" w:rsidRPr="000252FF">
        <w:rPr>
          <w:sz w:val="28"/>
          <w:szCs w:val="28"/>
          <w:lang w:val="uk-UA"/>
        </w:rPr>
        <w:t>ення</w:t>
      </w:r>
      <w:r w:rsidR="007370D2" w:rsidRPr="000252FF">
        <w:rPr>
          <w:sz w:val="28"/>
          <w:szCs w:val="28"/>
          <w:lang w:val="uk-UA"/>
        </w:rPr>
        <w:t xml:space="preserve">  </w:t>
      </w:r>
      <w:r w:rsidR="00860513" w:rsidRPr="000252FF">
        <w:rPr>
          <w:sz w:val="28"/>
          <w:szCs w:val="28"/>
          <w:lang w:val="uk-UA"/>
        </w:rPr>
        <w:t>дан</w:t>
      </w:r>
      <w:r w:rsidR="005272A1" w:rsidRPr="000252FF">
        <w:rPr>
          <w:sz w:val="28"/>
          <w:szCs w:val="28"/>
          <w:lang w:val="uk-UA"/>
        </w:rPr>
        <w:t>ого</w:t>
      </w:r>
      <w:r w:rsidR="00860513" w:rsidRPr="000252FF">
        <w:rPr>
          <w:sz w:val="28"/>
          <w:szCs w:val="28"/>
          <w:lang w:val="uk-UA"/>
        </w:rPr>
        <w:t xml:space="preserve"> </w:t>
      </w:r>
      <w:r w:rsidR="007370D2" w:rsidRPr="000252FF">
        <w:rPr>
          <w:sz w:val="28"/>
          <w:szCs w:val="28"/>
          <w:lang w:val="uk-UA"/>
        </w:rPr>
        <w:t xml:space="preserve">рішення на офіційному </w:t>
      </w:r>
      <w:r w:rsidR="00C561D7">
        <w:rPr>
          <w:sz w:val="28"/>
          <w:szCs w:val="28"/>
          <w:lang w:val="uk-UA"/>
        </w:rPr>
        <w:t>веб</w:t>
      </w:r>
      <w:r w:rsidR="007370D2" w:rsidRPr="000252FF">
        <w:rPr>
          <w:sz w:val="28"/>
          <w:szCs w:val="28"/>
          <w:lang w:val="uk-UA"/>
        </w:rPr>
        <w:t>сайті Хорольської міської ради.</w:t>
      </w:r>
    </w:p>
    <w:p w14:paraId="3EEF4A8C" w14:textId="77777777" w:rsidR="00860513" w:rsidRPr="00860513" w:rsidRDefault="00860513" w:rsidP="00860513">
      <w:pPr>
        <w:autoSpaceDE w:val="0"/>
        <w:autoSpaceDN w:val="0"/>
        <w:adjustRightInd w:val="0"/>
        <w:ind w:right="-61"/>
        <w:jc w:val="both"/>
        <w:rPr>
          <w:sz w:val="12"/>
          <w:szCs w:val="12"/>
          <w:lang w:val="uk-UA"/>
        </w:rPr>
      </w:pPr>
    </w:p>
    <w:p w14:paraId="3289C63F" w14:textId="24F8A775" w:rsidR="00CF2D71" w:rsidRPr="00894754" w:rsidRDefault="00894754" w:rsidP="00894754">
      <w:pPr>
        <w:autoSpaceDE w:val="0"/>
        <w:autoSpaceDN w:val="0"/>
        <w:adjustRightInd w:val="0"/>
        <w:ind w:right="-61" w:firstLine="709"/>
        <w:jc w:val="both"/>
        <w:rPr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 xml:space="preserve">5. </w:t>
      </w:r>
      <w:r w:rsidR="00511AAB" w:rsidRPr="00894754">
        <w:rPr>
          <w:color w:val="000000" w:themeColor="text1"/>
          <w:sz w:val="28"/>
          <w:szCs w:val="28"/>
          <w:lang w:val="uk-UA"/>
        </w:rPr>
        <w:t xml:space="preserve">Контроль за виконанням даного рішення </w:t>
      </w:r>
      <w:r w:rsidR="00936F7E" w:rsidRPr="00894754">
        <w:rPr>
          <w:color w:val="000000" w:themeColor="text1"/>
          <w:sz w:val="28"/>
          <w:szCs w:val="28"/>
          <w:lang w:val="uk-UA"/>
        </w:rPr>
        <w:t>покласти на заступника міського голови з питань діяльності виконавчих органів ради Місніченка В.О</w:t>
      </w:r>
      <w:r w:rsidR="00F61596" w:rsidRPr="00894754">
        <w:rPr>
          <w:sz w:val="28"/>
          <w:szCs w:val="28"/>
          <w:lang w:val="uk-UA"/>
        </w:rPr>
        <w:t>.</w:t>
      </w:r>
    </w:p>
    <w:p w14:paraId="37E20510" w14:textId="77777777" w:rsidR="003505F4" w:rsidRPr="003505F4" w:rsidRDefault="003505F4" w:rsidP="003505F4">
      <w:pPr>
        <w:pStyle w:val="a7"/>
        <w:rPr>
          <w:sz w:val="28"/>
          <w:szCs w:val="28"/>
          <w:lang w:val="uk-UA"/>
        </w:rPr>
      </w:pPr>
    </w:p>
    <w:p w14:paraId="00181B75" w14:textId="77777777" w:rsidR="003505F4" w:rsidRDefault="003505F4" w:rsidP="003505F4">
      <w:pPr>
        <w:pStyle w:val="a7"/>
        <w:autoSpaceDE w:val="0"/>
        <w:autoSpaceDN w:val="0"/>
        <w:adjustRightInd w:val="0"/>
        <w:ind w:left="709" w:right="-61"/>
        <w:jc w:val="both"/>
        <w:rPr>
          <w:sz w:val="28"/>
          <w:szCs w:val="28"/>
          <w:lang w:val="uk-UA"/>
        </w:rPr>
      </w:pPr>
    </w:p>
    <w:p w14:paraId="7BBC0600" w14:textId="1BA8C4AF" w:rsidR="00CF2D71" w:rsidRPr="0087267E" w:rsidRDefault="00F61596" w:rsidP="0087267E">
      <w:pPr>
        <w:pStyle w:val="a7"/>
        <w:autoSpaceDE w:val="0"/>
        <w:autoSpaceDN w:val="0"/>
        <w:adjustRightInd w:val="0"/>
        <w:ind w:left="709" w:right="-61"/>
        <w:jc w:val="both"/>
        <w:rPr>
          <w:sz w:val="28"/>
          <w:szCs w:val="28"/>
          <w:lang w:val="uk-UA"/>
        </w:rPr>
      </w:pPr>
      <w:r w:rsidRPr="0007708F">
        <w:rPr>
          <w:b/>
          <w:color w:val="000000"/>
          <w:sz w:val="28"/>
          <w:szCs w:val="28"/>
          <w:lang w:val="uk-UA"/>
        </w:rPr>
        <w:tab/>
      </w:r>
    </w:p>
    <w:p w14:paraId="183954DC" w14:textId="7E8F02AB" w:rsidR="00F12C76" w:rsidRPr="00343070" w:rsidRDefault="001C6BB0" w:rsidP="00343070">
      <w:pPr>
        <w:autoSpaceDE w:val="0"/>
        <w:autoSpaceDN w:val="0"/>
        <w:adjustRightInd w:val="0"/>
        <w:ind w:right="2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Міський голова</w:t>
      </w:r>
      <w:r w:rsidR="00343070">
        <w:rPr>
          <w:sz w:val="28"/>
          <w:szCs w:val="28"/>
          <w:lang w:val="uk-UA"/>
        </w:rPr>
        <w:tab/>
      </w:r>
      <w:r w:rsidR="001437A0">
        <w:rPr>
          <w:sz w:val="28"/>
          <w:szCs w:val="28"/>
          <w:lang w:val="uk-UA"/>
        </w:rPr>
        <w:t xml:space="preserve">             </w:t>
      </w:r>
      <w:r w:rsidR="00AA39FA">
        <w:rPr>
          <w:sz w:val="28"/>
          <w:szCs w:val="28"/>
          <w:lang w:val="uk-UA"/>
        </w:rPr>
        <w:tab/>
      </w:r>
      <w:r w:rsidR="00AA39FA">
        <w:rPr>
          <w:sz w:val="28"/>
          <w:szCs w:val="28"/>
          <w:lang w:val="uk-UA"/>
        </w:rPr>
        <w:tab/>
      </w:r>
      <w:r w:rsidR="00AA39FA">
        <w:rPr>
          <w:sz w:val="28"/>
          <w:szCs w:val="28"/>
          <w:lang w:val="uk-UA"/>
        </w:rPr>
        <w:tab/>
      </w:r>
      <w:r w:rsidR="00AA39FA">
        <w:rPr>
          <w:sz w:val="28"/>
          <w:szCs w:val="28"/>
          <w:lang w:val="uk-UA"/>
        </w:rPr>
        <w:tab/>
        <w:t xml:space="preserve">                </w:t>
      </w:r>
      <w:r w:rsidR="00395103">
        <w:rPr>
          <w:sz w:val="28"/>
          <w:szCs w:val="28"/>
          <w:lang w:val="uk-UA"/>
        </w:rPr>
        <w:t xml:space="preserve">  </w:t>
      </w:r>
      <w:r w:rsidR="007D5A2B">
        <w:rPr>
          <w:sz w:val="28"/>
          <w:szCs w:val="28"/>
          <w:lang w:val="uk-UA"/>
        </w:rPr>
        <w:t xml:space="preserve"> </w:t>
      </w:r>
      <w:r w:rsidR="0087267E">
        <w:rPr>
          <w:sz w:val="28"/>
          <w:szCs w:val="28"/>
          <w:lang w:val="uk-UA"/>
        </w:rPr>
        <w:t xml:space="preserve">    </w:t>
      </w:r>
      <w:r>
        <w:rPr>
          <w:sz w:val="28"/>
          <w:szCs w:val="28"/>
          <w:lang w:val="uk-UA"/>
        </w:rPr>
        <w:t>Сергій ВОЛОШИН</w:t>
      </w:r>
      <w:r w:rsidR="00343070">
        <w:rPr>
          <w:sz w:val="28"/>
          <w:szCs w:val="28"/>
          <w:lang w:val="uk-UA"/>
        </w:rPr>
        <w:tab/>
      </w:r>
      <w:r w:rsidR="00343070">
        <w:rPr>
          <w:sz w:val="28"/>
          <w:szCs w:val="28"/>
          <w:lang w:val="uk-UA"/>
        </w:rPr>
        <w:tab/>
      </w:r>
      <w:r w:rsidR="00343070">
        <w:rPr>
          <w:sz w:val="28"/>
          <w:szCs w:val="28"/>
          <w:lang w:val="uk-UA"/>
        </w:rPr>
        <w:tab/>
      </w:r>
      <w:r w:rsidR="00343070">
        <w:rPr>
          <w:sz w:val="28"/>
          <w:szCs w:val="28"/>
          <w:lang w:val="uk-UA"/>
        </w:rPr>
        <w:tab/>
      </w:r>
      <w:r w:rsidR="00343070">
        <w:rPr>
          <w:sz w:val="28"/>
          <w:szCs w:val="28"/>
          <w:lang w:val="uk-UA"/>
        </w:rPr>
        <w:tab/>
        <w:t xml:space="preserve"> </w:t>
      </w:r>
      <w:r w:rsidR="00F61596">
        <w:rPr>
          <w:sz w:val="28"/>
          <w:szCs w:val="28"/>
          <w:lang w:val="uk-UA"/>
        </w:rPr>
        <w:tab/>
      </w:r>
      <w:r w:rsidR="00F61596">
        <w:rPr>
          <w:sz w:val="28"/>
          <w:szCs w:val="28"/>
          <w:lang w:val="uk-UA"/>
        </w:rPr>
        <w:tab/>
      </w:r>
      <w:r w:rsidR="00F61596">
        <w:rPr>
          <w:sz w:val="28"/>
          <w:szCs w:val="28"/>
          <w:lang w:val="uk-UA"/>
        </w:rPr>
        <w:tab/>
      </w:r>
      <w:r w:rsidR="001437A0">
        <w:rPr>
          <w:sz w:val="28"/>
          <w:szCs w:val="28"/>
          <w:lang w:val="uk-UA"/>
        </w:rPr>
        <w:t xml:space="preserve"> </w:t>
      </w:r>
    </w:p>
    <w:sectPr w:rsidR="00F12C76" w:rsidRPr="00343070" w:rsidSect="00E973AA">
      <w:pgSz w:w="11906" w:h="16838" w:code="9"/>
      <w:pgMar w:top="28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1570CC"/>
    <w:multiLevelType w:val="hybridMultilevel"/>
    <w:tmpl w:val="A744607C"/>
    <w:lvl w:ilvl="0" w:tplc="DE54D7F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 w16cid:durableId="133787647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49E7"/>
    <w:rsid w:val="00012F8E"/>
    <w:rsid w:val="000252FF"/>
    <w:rsid w:val="0007708F"/>
    <w:rsid w:val="000A536A"/>
    <w:rsid w:val="000C4A85"/>
    <w:rsid w:val="000E5366"/>
    <w:rsid w:val="000F5446"/>
    <w:rsid w:val="00103AE3"/>
    <w:rsid w:val="001048CA"/>
    <w:rsid w:val="001073BA"/>
    <w:rsid w:val="00115F13"/>
    <w:rsid w:val="0012625B"/>
    <w:rsid w:val="001437A0"/>
    <w:rsid w:val="00144AE1"/>
    <w:rsid w:val="00153A71"/>
    <w:rsid w:val="001624BF"/>
    <w:rsid w:val="00164F02"/>
    <w:rsid w:val="00165635"/>
    <w:rsid w:val="001835D2"/>
    <w:rsid w:val="001860C0"/>
    <w:rsid w:val="001C6A81"/>
    <w:rsid w:val="001C6BB0"/>
    <w:rsid w:val="00204D69"/>
    <w:rsid w:val="00254F9F"/>
    <w:rsid w:val="002C5529"/>
    <w:rsid w:val="002D314F"/>
    <w:rsid w:val="002E3043"/>
    <w:rsid w:val="002E415A"/>
    <w:rsid w:val="0031419F"/>
    <w:rsid w:val="00331FF9"/>
    <w:rsid w:val="00337B0E"/>
    <w:rsid w:val="00343070"/>
    <w:rsid w:val="00343EA0"/>
    <w:rsid w:val="00347DCD"/>
    <w:rsid w:val="003505F4"/>
    <w:rsid w:val="003563B9"/>
    <w:rsid w:val="00384B43"/>
    <w:rsid w:val="00395103"/>
    <w:rsid w:val="003A536A"/>
    <w:rsid w:val="00443106"/>
    <w:rsid w:val="004440E3"/>
    <w:rsid w:val="004665C2"/>
    <w:rsid w:val="00471618"/>
    <w:rsid w:val="004872E7"/>
    <w:rsid w:val="00491DA6"/>
    <w:rsid w:val="004B28C4"/>
    <w:rsid w:val="004C4136"/>
    <w:rsid w:val="004D627C"/>
    <w:rsid w:val="004D7FFA"/>
    <w:rsid w:val="00511AAB"/>
    <w:rsid w:val="005272A1"/>
    <w:rsid w:val="00560E3D"/>
    <w:rsid w:val="00577D87"/>
    <w:rsid w:val="005835FC"/>
    <w:rsid w:val="00586DD1"/>
    <w:rsid w:val="0059550B"/>
    <w:rsid w:val="005C1F58"/>
    <w:rsid w:val="005E01C7"/>
    <w:rsid w:val="00601DFE"/>
    <w:rsid w:val="00617AC7"/>
    <w:rsid w:val="00625751"/>
    <w:rsid w:val="00664E76"/>
    <w:rsid w:val="00685385"/>
    <w:rsid w:val="006B1C57"/>
    <w:rsid w:val="006B7204"/>
    <w:rsid w:val="006B7C5F"/>
    <w:rsid w:val="006C0B77"/>
    <w:rsid w:val="006F00C3"/>
    <w:rsid w:val="00704FAF"/>
    <w:rsid w:val="007370D2"/>
    <w:rsid w:val="00761B42"/>
    <w:rsid w:val="007808C6"/>
    <w:rsid w:val="007849E7"/>
    <w:rsid w:val="007964E0"/>
    <w:rsid w:val="007C7AEE"/>
    <w:rsid w:val="007D5631"/>
    <w:rsid w:val="007D5A2B"/>
    <w:rsid w:val="007E28EF"/>
    <w:rsid w:val="007E383A"/>
    <w:rsid w:val="00801F96"/>
    <w:rsid w:val="008114CE"/>
    <w:rsid w:val="008242FF"/>
    <w:rsid w:val="00827288"/>
    <w:rsid w:val="00860513"/>
    <w:rsid w:val="00870751"/>
    <w:rsid w:val="00870BD8"/>
    <w:rsid w:val="0087267E"/>
    <w:rsid w:val="00874847"/>
    <w:rsid w:val="00894754"/>
    <w:rsid w:val="008A1421"/>
    <w:rsid w:val="008B1216"/>
    <w:rsid w:val="008C134F"/>
    <w:rsid w:val="00906AAF"/>
    <w:rsid w:val="00910DFC"/>
    <w:rsid w:val="0092094D"/>
    <w:rsid w:val="00922C48"/>
    <w:rsid w:val="00936F7E"/>
    <w:rsid w:val="009445F3"/>
    <w:rsid w:val="00953950"/>
    <w:rsid w:val="00971BC0"/>
    <w:rsid w:val="009765B9"/>
    <w:rsid w:val="00980AB2"/>
    <w:rsid w:val="00983F5C"/>
    <w:rsid w:val="009950F0"/>
    <w:rsid w:val="009D6ABF"/>
    <w:rsid w:val="00A1431A"/>
    <w:rsid w:val="00A329E1"/>
    <w:rsid w:val="00A35362"/>
    <w:rsid w:val="00A602DA"/>
    <w:rsid w:val="00A60C40"/>
    <w:rsid w:val="00A713AC"/>
    <w:rsid w:val="00A93125"/>
    <w:rsid w:val="00AA17C5"/>
    <w:rsid w:val="00AA39FA"/>
    <w:rsid w:val="00AD050B"/>
    <w:rsid w:val="00AE1F35"/>
    <w:rsid w:val="00AE608D"/>
    <w:rsid w:val="00B219D5"/>
    <w:rsid w:val="00B35D45"/>
    <w:rsid w:val="00B42465"/>
    <w:rsid w:val="00B45441"/>
    <w:rsid w:val="00B8340D"/>
    <w:rsid w:val="00B86220"/>
    <w:rsid w:val="00B915B7"/>
    <w:rsid w:val="00BC2ADB"/>
    <w:rsid w:val="00BC67AF"/>
    <w:rsid w:val="00BD2CA2"/>
    <w:rsid w:val="00BF0829"/>
    <w:rsid w:val="00C02B97"/>
    <w:rsid w:val="00C1402D"/>
    <w:rsid w:val="00C47BD4"/>
    <w:rsid w:val="00C561D7"/>
    <w:rsid w:val="00C66129"/>
    <w:rsid w:val="00C71373"/>
    <w:rsid w:val="00C93AA3"/>
    <w:rsid w:val="00CA5541"/>
    <w:rsid w:val="00CA5FAF"/>
    <w:rsid w:val="00CB266E"/>
    <w:rsid w:val="00CC2C39"/>
    <w:rsid w:val="00CD45B3"/>
    <w:rsid w:val="00CF2D71"/>
    <w:rsid w:val="00CF33DE"/>
    <w:rsid w:val="00D26FDB"/>
    <w:rsid w:val="00D30503"/>
    <w:rsid w:val="00D425CA"/>
    <w:rsid w:val="00D67B18"/>
    <w:rsid w:val="00DC28B2"/>
    <w:rsid w:val="00DD2971"/>
    <w:rsid w:val="00DD62CD"/>
    <w:rsid w:val="00DE25C6"/>
    <w:rsid w:val="00DE5017"/>
    <w:rsid w:val="00DF1322"/>
    <w:rsid w:val="00DF51AF"/>
    <w:rsid w:val="00E547DD"/>
    <w:rsid w:val="00E73D41"/>
    <w:rsid w:val="00E936BE"/>
    <w:rsid w:val="00E973AA"/>
    <w:rsid w:val="00EA59DF"/>
    <w:rsid w:val="00EE4070"/>
    <w:rsid w:val="00EF28C3"/>
    <w:rsid w:val="00F12C76"/>
    <w:rsid w:val="00F214A6"/>
    <w:rsid w:val="00F61596"/>
    <w:rsid w:val="00FB048D"/>
    <w:rsid w:val="00FB143E"/>
    <w:rsid w:val="00FB2E3E"/>
    <w:rsid w:val="00FC2AEC"/>
    <w:rsid w:val="00FD68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05BAFC"/>
  <w15:docId w15:val="{53FCA2FC-0357-4047-82B3-CC73ADB5E8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61596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с отступом Знак"/>
    <w:aliases w:val="Подпись к рис. Знак,Ïîäïèñü ê ðèñ. Знак"/>
    <w:basedOn w:val="a0"/>
    <w:link w:val="a4"/>
    <w:semiHidden/>
    <w:locked/>
    <w:rsid w:val="00F61596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4">
    <w:name w:val="Body Text Indent"/>
    <w:aliases w:val="Подпись к рис.,Ïîäïèñü ê ðèñ."/>
    <w:basedOn w:val="a"/>
    <w:link w:val="a3"/>
    <w:semiHidden/>
    <w:unhideWhenUsed/>
    <w:rsid w:val="00F61596"/>
    <w:pPr>
      <w:ind w:firstLine="720"/>
      <w:jc w:val="center"/>
    </w:pPr>
    <w:rPr>
      <w:b/>
      <w:bCs/>
      <w:kern w:val="2"/>
      <w:lang w:eastAsia="en-US"/>
      <w14:ligatures w14:val="standardContextual"/>
    </w:rPr>
  </w:style>
  <w:style w:type="character" w:customStyle="1" w:styleId="1">
    <w:name w:val="Основной текст с отступом Знак1"/>
    <w:basedOn w:val="a0"/>
    <w:uiPriority w:val="99"/>
    <w:semiHidden/>
    <w:rsid w:val="00F61596"/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character" w:customStyle="1" w:styleId="4">
    <w:name w:val="Основной текст (4)_"/>
    <w:link w:val="40"/>
    <w:locked/>
    <w:rsid w:val="00F61596"/>
    <w:rPr>
      <w:b/>
      <w:bCs/>
      <w:sz w:val="26"/>
      <w:szCs w:val="26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F61596"/>
    <w:pPr>
      <w:shd w:val="clear" w:color="auto" w:fill="FFFFFF"/>
      <w:spacing w:after="420" w:line="240" w:lineRule="atLeast"/>
    </w:pPr>
    <w:rPr>
      <w:rFonts w:asciiTheme="minorHAnsi" w:eastAsiaTheme="minorHAnsi" w:hAnsiTheme="minorHAnsi" w:cstheme="minorBidi"/>
      <w:b/>
      <w:bCs/>
      <w:kern w:val="2"/>
      <w:sz w:val="26"/>
      <w:szCs w:val="26"/>
      <w:lang w:eastAsia="en-US"/>
      <w14:ligatures w14:val="standardContextual"/>
    </w:rPr>
  </w:style>
  <w:style w:type="paragraph" w:styleId="a5">
    <w:name w:val="Balloon Text"/>
    <w:basedOn w:val="a"/>
    <w:link w:val="a6"/>
    <w:uiPriority w:val="99"/>
    <w:semiHidden/>
    <w:unhideWhenUsed/>
    <w:rsid w:val="00AA39F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A39FA"/>
    <w:rPr>
      <w:rFonts w:ascii="Tahoma" w:eastAsia="Times New Roman" w:hAnsi="Tahoma" w:cs="Tahoma"/>
      <w:kern w:val="0"/>
      <w:sz w:val="16"/>
      <w:szCs w:val="16"/>
      <w:lang w:eastAsia="ru-RU"/>
      <w14:ligatures w14:val="none"/>
    </w:rPr>
  </w:style>
  <w:style w:type="character" w:customStyle="1" w:styleId="rvts9">
    <w:name w:val="rvts9"/>
    <w:basedOn w:val="a0"/>
    <w:rsid w:val="00E73D41"/>
  </w:style>
  <w:style w:type="character" w:customStyle="1" w:styleId="rvts37">
    <w:name w:val="rvts37"/>
    <w:basedOn w:val="a0"/>
    <w:rsid w:val="00E73D41"/>
  </w:style>
  <w:style w:type="paragraph" w:styleId="a7">
    <w:name w:val="List Paragraph"/>
    <w:basedOn w:val="a"/>
    <w:uiPriority w:val="34"/>
    <w:qFormat/>
    <w:rsid w:val="000770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0126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2</Pages>
  <Words>528</Words>
  <Characters>3016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36</cp:revision>
  <cp:lastPrinted>2026-07-28T10:53:00Z</cp:lastPrinted>
  <dcterms:created xsi:type="dcterms:W3CDTF">2026-07-16T05:27:00Z</dcterms:created>
  <dcterms:modified xsi:type="dcterms:W3CDTF">2026-08-19T06:47:00Z</dcterms:modified>
</cp:coreProperties>
</file>